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bookmarkStart w:id="0" w:name="_Hlk26858689"/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025BBBA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3F707A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EC1356">
        <w:rPr>
          <w:b/>
          <w:bCs/>
          <w:sz w:val="24"/>
          <w:szCs w:val="24"/>
        </w:rPr>
        <w:t>October 10</w:t>
      </w:r>
      <w:r w:rsidR="003F707A">
        <w:rPr>
          <w:b/>
          <w:bCs/>
          <w:sz w:val="24"/>
          <w:szCs w:val="24"/>
        </w:rPr>
        <w:t>, 2022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bookmarkEnd w:id="0"/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58FAB92F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355F81">
        <w:rPr>
          <w:sz w:val="24"/>
          <w:szCs w:val="24"/>
        </w:rPr>
        <w:t>5:00</w:t>
      </w:r>
      <w:r>
        <w:rPr>
          <w:sz w:val="24"/>
          <w:szCs w:val="24"/>
        </w:rPr>
        <w:t xml:space="preserve"> pm.</w:t>
      </w:r>
    </w:p>
    <w:p w14:paraId="4E599FD5" w14:textId="77777777" w:rsidR="003F707A" w:rsidRDefault="003F707A" w:rsidP="003F707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</w:t>
      </w:r>
    </w:p>
    <w:p w14:paraId="5F55963A" w14:textId="464CC946" w:rsidR="003F707A" w:rsidRDefault="003F707A" w:rsidP="003F7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Jean Fichter, Jeff Hiser, Benne Rogers, Adam Van Der Vliet and Clint Wooten.  Also present were Superintendent Dr. Kerri Nelson</w:t>
      </w:r>
      <w:r w:rsidR="00C51DA1">
        <w:rPr>
          <w:sz w:val="24"/>
          <w:szCs w:val="24"/>
        </w:rPr>
        <w:t>, School Business Official William Barrett</w:t>
      </w:r>
      <w:r>
        <w:rPr>
          <w:sz w:val="24"/>
          <w:szCs w:val="24"/>
        </w:rPr>
        <w:t xml:space="preserve"> and Board Secretary Lisa Holmes.</w:t>
      </w:r>
    </w:p>
    <w:p w14:paraId="4CABE068" w14:textId="035093A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53CE68D" w14:textId="64A3D8AC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SCSD Mission Statement was read by Director</w:t>
      </w:r>
      <w:r w:rsidR="00C51DA1">
        <w:rPr>
          <w:sz w:val="24"/>
          <w:szCs w:val="24"/>
        </w:rPr>
        <w:t xml:space="preserve"> </w:t>
      </w:r>
      <w:r w:rsidR="00EC1356">
        <w:rPr>
          <w:sz w:val="24"/>
          <w:szCs w:val="24"/>
        </w:rPr>
        <w:t>Rogers</w:t>
      </w:r>
      <w:r w:rsidR="00D75B38">
        <w:rPr>
          <w:sz w:val="24"/>
          <w:szCs w:val="24"/>
        </w:rPr>
        <w:t>.</w:t>
      </w:r>
    </w:p>
    <w:p w14:paraId="5F80F888" w14:textId="55FC969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2842BF99" w14:textId="69502A74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D208AB">
        <w:rPr>
          <w:sz w:val="24"/>
          <w:szCs w:val="24"/>
        </w:rPr>
        <w:t>Fichter</w:t>
      </w:r>
      <w:r w:rsidR="0025665E">
        <w:rPr>
          <w:sz w:val="24"/>
          <w:szCs w:val="24"/>
        </w:rPr>
        <w:t xml:space="preserve"> </w:t>
      </w:r>
      <w:r>
        <w:rPr>
          <w:sz w:val="24"/>
          <w:szCs w:val="24"/>
        </w:rPr>
        <w:t>welcomed everyone to the meeting.</w:t>
      </w:r>
    </w:p>
    <w:p w14:paraId="194A98FB" w14:textId="25196FAF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5BDE430C" w14:textId="42C0CC38" w:rsidR="000A6C31" w:rsidRDefault="000A02E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Fichter read the rules for speaking during the open forum.  </w:t>
      </w:r>
      <w:r w:rsidR="008800D8">
        <w:rPr>
          <w:sz w:val="24"/>
          <w:szCs w:val="24"/>
        </w:rPr>
        <w:t>The was no public comment.</w:t>
      </w:r>
    </w:p>
    <w:p w14:paraId="79675250" w14:textId="0C07E461" w:rsidR="00D3318B" w:rsidRPr="00D3318B" w:rsidRDefault="00D3318B" w:rsidP="000A6C31">
      <w:pPr>
        <w:pStyle w:val="NoSpacing"/>
        <w:rPr>
          <w:b/>
          <w:bCs/>
          <w:sz w:val="24"/>
          <w:szCs w:val="24"/>
        </w:rPr>
      </w:pPr>
      <w:r w:rsidRPr="00D3318B">
        <w:rPr>
          <w:b/>
          <w:bCs/>
          <w:sz w:val="24"/>
          <w:szCs w:val="24"/>
        </w:rPr>
        <w:t>Administrative Report:</w:t>
      </w:r>
    </w:p>
    <w:p w14:paraId="25D108D9" w14:textId="7C94F95C" w:rsidR="00D3318B" w:rsidRDefault="00EC1356" w:rsidP="000A6C31">
      <w:pPr>
        <w:pStyle w:val="NoSpacing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Financial Overview</w:t>
      </w:r>
      <w:r w:rsidR="00D3318B">
        <w:rPr>
          <w:b/>
          <w:bCs/>
          <w:i/>
          <w:iCs/>
          <w:sz w:val="24"/>
          <w:szCs w:val="24"/>
        </w:rPr>
        <w:t xml:space="preserve">:  </w:t>
      </w:r>
      <w:r>
        <w:rPr>
          <w:sz w:val="24"/>
          <w:szCs w:val="24"/>
        </w:rPr>
        <w:t>William Barrett presented the end of FY22 unaudited fund balances.</w:t>
      </w:r>
    </w:p>
    <w:p w14:paraId="0E90CCB4" w14:textId="32F214ED" w:rsidR="00D3318B" w:rsidRPr="00D3318B" w:rsidRDefault="00EC1356" w:rsidP="000A6C31">
      <w:pPr>
        <w:pStyle w:val="NoSpacing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Activities Report</w:t>
      </w:r>
      <w:r w:rsidR="00D3318B">
        <w:rPr>
          <w:b/>
          <w:bCs/>
          <w:i/>
          <w:iCs/>
          <w:sz w:val="24"/>
          <w:szCs w:val="24"/>
        </w:rPr>
        <w:t xml:space="preserve">:  </w:t>
      </w:r>
      <w:r>
        <w:rPr>
          <w:sz w:val="24"/>
          <w:szCs w:val="24"/>
        </w:rPr>
        <w:t>High School Principal Andrew Christensen spoke about a new activity initiative being undertaken titled Reach, Revamp, Reconnect</w:t>
      </w:r>
      <w:r w:rsidR="00D20E69">
        <w:rPr>
          <w:sz w:val="24"/>
          <w:szCs w:val="24"/>
        </w:rPr>
        <w:t>.</w:t>
      </w:r>
      <w:r>
        <w:rPr>
          <w:sz w:val="24"/>
          <w:szCs w:val="24"/>
        </w:rPr>
        <w:t xml:space="preserve"> The new initiative </w:t>
      </w:r>
      <w:r w:rsidR="000F793C">
        <w:rPr>
          <w:sz w:val="24"/>
          <w:szCs w:val="24"/>
        </w:rPr>
        <w:t>will focus on 8 pillars.</w:t>
      </w:r>
    </w:p>
    <w:p w14:paraId="248D9BEA" w14:textId="145F94D3" w:rsidR="00A538C4" w:rsidRPr="00A538C4" w:rsidRDefault="00A538C4" w:rsidP="00652B28">
      <w:pPr>
        <w:pStyle w:val="NoSpacing"/>
        <w:rPr>
          <w:b/>
          <w:bCs/>
          <w:sz w:val="24"/>
          <w:szCs w:val="24"/>
        </w:rPr>
      </w:pPr>
      <w:r w:rsidRPr="00A538C4">
        <w:rPr>
          <w:b/>
          <w:bCs/>
          <w:sz w:val="24"/>
          <w:szCs w:val="24"/>
        </w:rPr>
        <w:t>Consent Agenda:</w:t>
      </w:r>
    </w:p>
    <w:p w14:paraId="0E02F63E" w14:textId="0C199ABF" w:rsidR="00165AF6" w:rsidRDefault="00CC2A1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 to include previous minutes, the financial accounts</w:t>
      </w:r>
      <w:r w:rsidR="00D20E69">
        <w:rPr>
          <w:sz w:val="24"/>
          <w:szCs w:val="24"/>
        </w:rPr>
        <w:t xml:space="preserve">, </w:t>
      </w:r>
      <w:r>
        <w:rPr>
          <w:sz w:val="24"/>
          <w:szCs w:val="24"/>
        </w:rPr>
        <w:t>the payment of bills</w:t>
      </w:r>
      <w:r w:rsidR="00D20E69">
        <w:rPr>
          <w:sz w:val="24"/>
          <w:szCs w:val="24"/>
        </w:rPr>
        <w:t xml:space="preserve"> and fundraising requests</w:t>
      </w:r>
      <w:r>
        <w:rPr>
          <w:sz w:val="24"/>
          <w:szCs w:val="24"/>
        </w:rPr>
        <w:t xml:space="preserve">. </w:t>
      </w:r>
      <w:r w:rsidR="00A538C4">
        <w:rPr>
          <w:sz w:val="24"/>
          <w:szCs w:val="24"/>
        </w:rPr>
        <w:t xml:space="preserve">Personnel Requests: </w:t>
      </w:r>
      <w:r w:rsidR="00EB6D28">
        <w:rPr>
          <w:sz w:val="24"/>
          <w:szCs w:val="24"/>
        </w:rPr>
        <w:t xml:space="preserve"> </w:t>
      </w:r>
      <w:r w:rsidR="00DF2861">
        <w:rPr>
          <w:sz w:val="24"/>
          <w:szCs w:val="24"/>
        </w:rPr>
        <w:t xml:space="preserve">Contracts: </w:t>
      </w:r>
      <w:r w:rsidR="008C5A32">
        <w:rPr>
          <w:sz w:val="24"/>
          <w:szCs w:val="24"/>
        </w:rPr>
        <w:t>Cambre Schutt</w:t>
      </w:r>
      <w:r w:rsidR="00EB6D28">
        <w:rPr>
          <w:sz w:val="24"/>
          <w:szCs w:val="24"/>
        </w:rPr>
        <w:t xml:space="preserve">, </w:t>
      </w:r>
      <w:r w:rsidR="008C5A32">
        <w:rPr>
          <w:sz w:val="24"/>
          <w:szCs w:val="24"/>
        </w:rPr>
        <w:t>PT Preschool After School</w:t>
      </w:r>
      <w:r w:rsidR="00501FAF">
        <w:rPr>
          <w:sz w:val="24"/>
          <w:szCs w:val="24"/>
        </w:rPr>
        <w:t xml:space="preserve"> Associate</w:t>
      </w:r>
      <w:r w:rsidR="00EB6D28">
        <w:rPr>
          <w:sz w:val="24"/>
          <w:szCs w:val="24"/>
        </w:rPr>
        <w:t xml:space="preserve"> – </w:t>
      </w:r>
      <w:r w:rsidR="00284FBC">
        <w:rPr>
          <w:sz w:val="24"/>
          <w:szCs w:val="24"/>
        </w:rPr>
        <w:t>$1</w:t>
      </w:r>
      <w:r w:rsidR="00501FAF">
        <w:rPr>
          <w:sz w:val="24"/>
          <w:szCs w:val="24"/>
        </w:rPr>
        <w:t>4.24</w:t>
      </w:r>
      <w:r w:rsidR="00284FBC">
        <w:rPr>
          <w:sz w:val="24"/>
          <w:szCs w:val="24"/>
        </w:rPr>
        <w:t>/hr</w:t>
      </w:r>
      <w:r w:rsidR="00531CA5">
        <w:rPr>
          <w:sz w:val="24"/>
          <w:szCs w:val="24"/>
        </w:rPr>
        <w:t xml:space="preserve">; </w:t>
      </w:r>
      <w:r w:rsidR="008C5A32">
        <w:rPr>
          <w:sz w:val="24"/>
          <w:szCs w:val="24"/>
        </w:rPr>
        <w:t>Nicole Richardson</w:t>
      </w:r>
      <w:r w:rsidR="00531CA5">
        <w:rPr>
          <w:sz w:val="24"/>
          <w:szCs w:val="24"/>
        </w:rPr>
        <w:t xml:space="preserve">, </w:t>
      </w:r>
      <w:r w:rsidR="008C5A32">
        <w:rPr>
          <w:sz w:val="24"/>
          <w:szCs w:val="24"/>
        </w:rPr>
        <w:t>Van</w:t>
      </w:r>
      <w:r w:rsidR="002601B2">
        <w:rPr>
          <w:sz w:val="24"/>
          <w:szCs w:val="24"/>
        </w:rPr>
        <w:t xml:space="preserve"> </w:t>
      </w:r>
      <w:r w:rsidR="00501FAF">
        <w:rPr>
          <w:sz w:val="24"/>
          <w:szCs w:val="24"/>
        </w:rPr>
        <w:t>Driver</w:t>
      </w:r>
      <w:r w:rsidR="00531CA5">
        <w:rPr>
          <w:sz w:val="24"/>
          <w:szCs w:val="24"/>
        </w:rPr>
        <w:t xml:space="preserve"> - $</w:t>
      </w:r>
      <w:r w:rsidR="00501FAF">
        <w:rPr>
          <w:sz w:val="24"/>
          <w:szCs w:val="24"/>
        </w:rPr>
        <w:t>39.15/rt, $15.42/hr</w:t>
      </w:r>
      <w:r w:rsidR="008C5A32">
        <w:rPr>
          <w:sz w:val="24"/>
          <w:szCs w:val="24"/>
        </w:rPr>
        <w:t xml:space="preserve">. After School Tutors ($20/session): Alisa Andrew, Amy Bopp, Toni Bounds, Terri Henderson, Angie Hunter, Hailey Johnson, Holly Olson, Carleen Perry, Diana Roberts, Jordan Ross, Lindsey Shaffer, Linnea Shook, Danielle Terry, Kristian Vance, Brandie Woodyard. </w:t>
      </w:r>
      <w:r w:rsidR="000E1787">
        <w:rPr>
          <w:sz w:val="24"/>
          <w:szCs w:val="24"/>
        </w:rPr>
        <w:t>M</w:t>
      </w:r>
      <w:r w:rsidR="00714318">
        <w:rPr>
          <w:sz w:val="24"/>
          <w:szCs w:val="24"/>
        </w:rPr>
        <w:t>odification</w:t>
      </w:r>
      <w:r w:rsidR="00F77B05">
        <w:rPr>
          <w:sz w:val="24"/>
          <w:szCs w:val="24"/>
        </w:rPr>
        <w:t>s</w:t>
      </w:r>
      <w:r w:rsidR="00497448">
        <w:rPr>
          <w:sz w:val="24"/>
          <w:szCs w:val="24"/>
        </w:rPr>
        <w:t xml:space="preserve"> (</w:t>
      </w:r>
      <w:r w:rsidR="00E154D6">
        <w:rPr>
          <w:sz w:val="24"/>
          <w:szCs w:val="24"/>
        </w:rPr>
        <w:t>Associate Level I to Level II/III - $.15/hr increase</w:t>
      </w:r>
      <w:r w:rsidR="00497448">
        <w:rPr>
          <w:sz w:val="24"/>
          <w:szCs w:val="24"/>
        </w:rPr>
        <w:t>)</w:t>
      </w:r>
      <w:r w:rsidR="00714318">
        <w:rPr>
          <w:sz w:val="24"/>
          <w:szCs w:val="24"/>
        </w:rPr>
        <w:t>:</w:t>
      </w:r>
      <w:r w:rsidR="00497448">
        <w:rPr>
          <w:sz w:val="24"/>
          <w:szCs w:val="24"/>
        </w:rPr>
        <w:t xml:space="preserve"> </w:t>
      </w:r>
      <w:r w:rsidR="008C5A32">
        <w:rPr>
          <w:sz w:val="24"/>
          <w:szCs w:val="24"/>
        </w:rPr>
        <w:t>Risa Graham, Christina Hemenway.</w:t>
      </w:r>
      <w:r w:rsidR="000B0416">
        <w:rPr>
          <w:sz w:val="24"/>
          <w:szCs w:val="24"/>
        </w:rPr>
        <w:t xml:space="preserve"> </w:t>
      </w:r>
      <w:r w:rsidR="008C5A32">
        <w:rPr>
          <w:sz w:val="24"/>
          <w:szCs w:val="24"/>
        </w:rPr>
        <w:t>Resignation</w:t>
      </w:r>
      <w:r w:rsidR="000B0416">
        <w:rPr>
          <w:sz w:val="24"/>
          <w:szCs w:val="24"/>
        </w:rPr>
        <w:t xml:space="preserve">s: </w:t>
      </w:r>
      <w:r w:rsidR="008C5A32">
        <w:rPr>
          <w:sz w:val="24"/>
          <w:szCs w:val="24"/>
        </w:rPr>
        <w:t>Lauri Hobbie, Food Service – effective October 14; Dakota Law</w:t>
      </w:r>
      <w:r w:rsidR="000F793C">
        <w:rPr>
          <w:sz w:val="24"/>
          <w:szCs w:val="24"/>
        </w:rPr>
        <w:t>s</w:t>
      </w:r>
      <w:r w:rsidR="008C5A32">
        <w:rPr>
          <w:sz w:val="24"/>
          <w:szCs w:val="24"/>
        </w:rPr>
        <w:t>on, Van Driver – effective October 7</w:t>
      </w:r>
      <w:r w:rsidR="000B0416">
        <w:rPr>
          <w:sz w:val="24"/>
          <w:szCs w:val="24"/>
        </w:rPr>
        <w:t xml:space="preserve">. </w:t>
      </w:r>
      <w:r w:rsidR="008C5A32">
        <w:rPr>
          <w:sz w:val="24"/>
          <w:szCs w:val="24"/>
        </w:rPr>
        <w:t xml:space="preserve">Early Graduation Requests (December 2022 pending all requirements are met): Christian Dukes, Megan Everett, Cade Fielder, Soley Kinsley, Sophie Maxine, Madelyn Paris, Heidi Reed, Tessa Shackelford, Joslyn Shum, Mia Wallace. </w:t>
      </w:r>
      <w:r w:rsidR="002D6C30">
        <w:rPr>
          <w:sz w:val="24"/>
          <w:szCs w:val="24"/>
        </w:rPr>
        <w:t xml:space="preserve">Motion </w:t>
      </w:r>
      <w:r w:rsidR="003625E9">
        <w:rPr>
          <w:sz w:val="24"/>
          <w:szCs w:val="24"/>
        </w:rPr>
        <w:t xml:space="preserve">to approve </w:t>
      </w:r>
      <w:r w:rsidR="002D6C30">
        <w:rPr>
          <w:sz w:val="24"/>
          <w:szCs w:val="24"/>
        </w:rPr>
        <w:t xml:space="preserve">by Director </w:t>
      </w:r>
      <w:r w:rsidR="009D124F">
        <w:rPr>
          <w:sz w:val="24"/>
          <w:szCs w:val="24"/>
        </w:rPr>
        <w:t>Van Der Vliet</w:t>
      </w:r>
      <w:r w:rsidR="002D6C30">
        <w:rPr>
          <w:sz w:val="24"/>
          <w:szCs w:val="24"/>
        </w:rPr>
        <w:t xml:space="preserve">, second by Director </w:t>
      </w:r>
      <w:r w:rsidR="007237FD">
        <w:rPr>
          <w:sz w:val="24"/>
          <w:szCs w:val="24"/>
        </w:rPr>
        <w:t>Wooten</w:t>
      </w:r>
      <w:r w:rsidR="002D6C30">
        <w:rPr>
          <w:sz w:val="24"/>
          <w:szCs w:val="24"/>
        </w:rPr>
        <w:t xml:space="preserve">.  </w:t>
      </w:r>
      <w:r w:rsidR="00F77B05">
        <w:rPr>
          <w:sz w:val="24"/>
          <w:szCs w:val="24"/>
        </w:rPr>
        <w:t>Ayes- Rogers, Van Der Vliet, Wooten, Fichter. Nays – Hiser.  Motion passes 4-1.</w:t>
      </w:r>
    </w:p>
    <w:p w14:paraId="36C2F34D" w14:textId="43BDF7A3" w:rsidR="002D6C30" w:rsidRDefault="002D6C30" w:rsidP="000A6C31">
      <w:pPr>
        <w:pStyle w:val="NoSpacing"/>
        <w:rPr>
          <w:b/>
          <w:bCs/>
          <w:sz w:val="24"/>
          <w:szCs w:val="24"/>
        </w:rPr>
      </w:pPr>
      <w:r w:rsidRPr="002D6C30">
        <w:rPr>
          <w:b/>
          <w:bCs/>
          <w:sz w:val="24"/>
          <w:szCs w:val="24"/>
        </w:rPr>
        <w:t>Action Items:</w:t>
      </w:r>
    </w:p>
    <w:p w14:paraId="6A63C11F" w14:textId="15DA92C1" w:rsidR="009D124F" w:rsidRDefault="008631F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7237FD">
        <w:rPr>
          <w:b/>
          <w:bCs/>
          <w:i/>
          <w:iCs/>
          <w:sz w:val="24"/>
          <w:szCs w:val="24"/>
        </w:rPr>
        <w:t>Rising Hope Student Agreement</w:t>
      </w:r>
      <w:r w:rsidR="009D124F">
        <w:rPr>
          <w:b/>
          <w:bCs/>
          <w:i/>
          <w:iCs/>
          <w:sz w:val="24"/>
          <w:szCs w:val="24"/>
        </w:rPr>
        <w:t>:</w:t>
      </w:r>
    </w:p>
    <w:p w14:paraId="13398F74" w14:textId="771CC6E9" w:rsidR="00692A3C" w:rsidRDefault="009D124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631FC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</w:t>
      </w:r>
      <w:r w:rsidR="00477AB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7237FD">
        <w:rPr>
          <w:sz w:val="24"/>
          <w:szCs w:val="24"/>
        </w:rPr>
        <w:t>Rogers</w:t>
      </w:r>
      <w:r>
        <w:rPr>
          <w:sz w:val="24"/>
          <w:szCs w:val="24"/>
        </w:rPr>
        <w:t>.  Motion carried unanimously.</w:t>
      </w:r>
    </w:p>
    <w:p w14:paraId="5CC60898" w14:textId="7B6C5D91" w:rsidR="009D124F" w:rsidRPr="009D124F" w:rsidRDefault="008631F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7237FD">
        <w:rPr>
          <w:b/>
          <w:bCs/>
          <w:i/>
          <w:iCs/>
          <w:sz w:val="24"/>
          <w:szCs w:val="24"/>
        </w:rPr>
        <w:t>Allowable Growth and Supplemental State Aid for Special Education Deficit in the amount of $455,352.32</w:t>
      </w:r>
      <w:r w:rsidR="009D124F" w:rsidRPr="009D124F">
        <w:rPr>
          <w:b/>
          <w:bCs/>
          <w:i/>
          <w:iCs/>
          <w:sz w:val="24"/>
          <w:szCs w:val="24"/>
        </w:rPr>
        <w:t>:</w:t>
      </w:r>
    </w:p>
    <w:p w14:paraId="35362EEF" w14:textId="22CE4A43" w:rsidR="0078666E" w:rsidRPr="009D124F" w:rsidRDefault="00C562F8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631FC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Van Der Vliet, second by Director </w:t>
      </w:r>
      <w:r w:rsidR="007237FD">
        <w:rPr>
          <w:sz w:val="24"/>
          <w:szCs w:val="24"/>
        </w:rPr>
        <w:t>Wooten</w:t>
      </w:r>
      <w:r w:rsidR="008631FC">
        <w:rPr>
          <w:sz w:val="24"/>
          <w:szCs w:val="24"/>
        </w:rPr>
        <w:t>.</w:t>
      </w:r>
      <w:r>
        <w:rPr>
          <w:sz w:val="24"/>
          <w:szCs w:val="24"/>
        </w:rPr>
        <w:t xml:space="preserve">  Motion carried unanimously.</w:t>
      </w:r>
    </w:p>
    <w:p w14:paraId="69D20EDD" w14:textId="3786982E" w:rsidR="002D6C30" w:rsidRDefault="007237FD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Set Public Hearing Date for JK-8 Window Project for November 1, 2022</w:t>
      </w:r>
      <w:r w:rsidR="002D6C30">
        <w:rPr>
          <w:b/>
          <w:bCs/>
          <w:i/>
          <w:iCs/>
          <w:sz w:val="24"/>
          <w:szCs w:val="24"/>
        </w:rPr>
        <w:t>:</w:t>
      </w:r>
    </w:p>
    <w:p w14:paraId="1DB43E3C" w14:textId="501FD9A6" w:rsidR="002D6C30" w:rsidRDefault="00F7728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</w:t>
      </w:r>
      <w:r w:rsidR="001767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Director </w:t>
      </w:r>
      <w:r w:rsidR="007237FD">
        <w:rPr>
          <w:sz w:val="24"/>
          <w:szCs w:val="24"/>
        </w:rPr>
        <w:t>Wooten</w:t>
      </w:r>
      <w:r>
        <w:rPr>
          <w:sz w:val="24"/>
          <w:szCs w:val="24"/>
        </w:rPr>
        <w:t xml:space="preserve">, second by Director </w:t>
      </w:r>
      <w:r w:rsidR="007237FD">
        <w:rPr>
          <w:sz w:val="24"/>
          <w:szCs w:val="24"/>
        </w:rPr>
        <w:t>Van Der Vliet</w:t>
      </w:r>
      <w:r>
        <w:rPr>
          <w:sz w:val="24"/>
          <w:szCs w:val="24"/>
        </w:rPr>
        <w:t>.</w:t>
      </w:r>
      <w:r w:rsidR="00653350">
        <w:rPr>
          <w:sz w:val="24"/>
          <w:szCs w:val="24"/>
        </w:rPr>
        <w:t xml:space="preserve"> </w:t>
      </w:r>
      <w:r w:rsidR="002D6C30">
        <w:rPr>
          <w:sz w:val="24"/>
          <w:szCs w:val="24"/>
        </w:rPr>
        <w:t xml:space="preserve">Motion carried </w:t>
      </w:r>
      <w:r w:rsidR="00C562F8">
        <w:rPr>
          <w:sz w:val="24"/>
          <w:szCs w:val="24"/>
        </w:rPr>
        <w:t>unanimously.</w:t>
      </w:r>
    </w:p>
    <w:p w14:paraId="70ED8F37" w14:textId="77777777" w:rsidR="007237FD" w:rsidRDefault="007237FD" w:rsidP="000A6C31">
      <w:pPr>
        <w:pStyle w:val="NoSpacing"/>
        <w:rPr>
          <w:sz w:val="24"/>
          <w:szCs w:val="24"/>
        </w:rPr>
      </w:pPr>
    </w:p>
    <w:p w14:paraId="7F316F66" w14:textId="790E628A" w:rsidR="00CF2CD3" w:rsidRPr="005671F2" w:rsidRDefault="007237FD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Appoint Delegate to IASB Delegate Assembly</w:t>
      </w:r>
      <w:r w:rsidR="00CF2CD3" w:rsidRPr="005671F2">
        <w:rPr>
          <w:b/>
          <w:bCs/>
          <w:i/>
          <w:iCs/>
          <w:sz w:val="24"/>
          <w:szCs w:val="24"/>
        </w:rPr>
        <w:t>:</w:t>
      </w:r>
    </w:p>
    <w:p w14:paraId="7CFBB623" w14:textId="78602E27" w:rsidR="005671F2" w:rsidRDefault="007237FD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Hiser nominated Director Van Der Vliet, second by Director Wooten</w:t>
      </w:r>
      <w:r w:rsidR="005671F2">
        <w:rPr>
          <w:sz w:val="24"/>
          <w:szCs w:val="24"/>
        </w:rPr>
        <w:t>. Motion carried unanimously.</w:t>
      </w:r>
    </w:p>
    <w:p w14:paraId="38E468B6" w14:textId="12653227" w:rsidR="00020855" w:rsidRPr="00020855" w:rsidRDefault="007237FD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Add Girl’s Wrestling as an Athletic Team</w:t>
      </w:r>
      <w:r w:rsidR="00020855" w:rsidRPr="00020855">
        <w:rPr>
          <w:b/>
          <w:bCs/>
          <w:i/>
          <w:iCs/>
          <w:sz w:val="24"/>
          <w:szCs w:val="24"/>
        </w:rPr>
        <w:t>:</w:t>
      </w:r>
    </w:p>
    <w:p w14:paraId="7BC515C7" w14:textId="54C9B81C" w:rsidR="00020855" w:rsidRDefault="00020855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7237FD">
        <w:rPr>
          <w:sz w:val="24"/>
          <w:szCs w:val="24"/>
        </w:rPr>
        <w:t>Wooten</w:t>
      </w:r>
      <w:r>
        <w:rPr>
          <w:sz w:val="24"/>
          <w:szCs w:val="24"/>
        </w:rPr>
        <w:t xml:space="preserve">, second by Director </w:t>
      </w:r>
      <w:r w:rsidR="00323323">
        <w:rPr>
          <w:sz w:val="24"/>
          <w:szCs w:val="24"/>
        </w:rPr>
        <w:t>Van Der Vliet</w:t>
      </w:r>
      <w:r>
        <w:rPr>
          <w:sz w:val="24"/>
          <w:szCs w:val="24"/>
        </w:rPr>
        <w:t>. Motion carried unanimously.</w:t>
      </w:r>
    </w:p>
    <w:p w14:paraId="48D0B2A1" w14:textId="1BB5B571" w:rsidR="00215DCD" w:rsidRDefault="00215DCD" w:rsidP="0022516B">
      <w:pPr>
        <w:pStyle w:val="NoSpacing"/>
        <w:rPr>
          <w:b/>
          <w:bCs/>
          <w:sz w:val="24"/>
          <w:szCs w:val="24"/>
        </w:rPr>
      </w:pPr>
      <w:r w:rsidRPr="00215DCD">
        <w:rPr>
          <w:b/>
          <w:bCs/>
          <w:sz w:val="24"/>
          <w:szCs w:val="24"/>
        </w:rPr>
        <w:t>Discussion Items:</w:t>
      </w:r>
    </w:p>
    <w:p w14:paraId="7FE28CC0" w14:textId="4AE20A95" w:rsidR="00215DCD" w:rsidRDefault="007237FD" w:rsidP="0022516B">
      <w:pPr>
        <w:pStyle w:val="NoSpacing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Review 600 Section of Board Policy</w:t>
      </w:r>
      <w:r w:rsidR="00215DCD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IASB has a list of approximately 12 changes within the 600 section</w:t>
      </w:r>
      <w:r w:rsidR="000F793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F793C">
        <w:rPr>
          <w:sz w:val="24"/>
          <w:szCs w:val="24"/>
        </w:rPr>
        <w:t>m</w:t>
      </w:r>
      <w:r>
        <w:rPr>
          <w:sz w:val="24"/>
          <w:szCs w:val="24"/>
        </w:rPr>
        <w:t xml:space="preserve">ost </w:t>
      </w:r>
      <w:r w:rsidR="000F793C">
        <w:rPr>
          <w:sz w:val="24"/>
          <w:szCs w:val="24"/>
        </w:rPr>
        <w:t xml:space="preserve">of which </w:t>
      </w:r>
      <w:r>
        <w:rPr>
          <w:sz w:val="24"/>
          <w:szCs w:val="24"/>
        </w:rPr>
        <w:t>deal with House File 802</w:t>
      </w:r>
      <w:r w:rsidR="00B74978">
        <w:rPr>
          <w:sz w:val="24"/>
          <w:szCs w:val="24"/>
        </w:rPr>
        <w:t>. Changes will be on for approval at future board meetings.</w:t>
      </w:r>
    </w:p>
    <w:p w14:paraId="519102CC" w14:textId="51D3B838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Informational Items:</w:t>
      </w:r>
    </w:p>
    <w:p w14:paraId="3BCF1E6A" w14:textId="4FA08714" w:rsidR="00B74978" w:rsidRDefault="00B74978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Special Meeting – November 1, 2022 at 5:00 pm</w:t>
      </w:r>
    </w:p>
    <w:p w14:paraId="55B54078" w14:textId="5561A0D3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Regular Meeting – </w:t>
      </w:r>
      <w:r w:rsidR="00B74978">
        <w:rPr>
          <w:sz w:val="24"/>
          <w:szCs w:val="24"/>
        </w:rPr>
        <w:t>November 14</w:t>
      </w:r>
      <w:r w:rsidR="0022516B">
        <w:rPr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7A6861">
        <w:rPr>
          <w:sz w:val="24"/>
          <w:szCs w:val="24"/>
        </w:rPr>
        <w:t>2</w:t>
      </w:r>
      <w:r w:rsidR="00F079BF">
        <w:rPr>
          <w:sz w:val="24"/>
          <w:szCs w:val="24"/>
        </w:rPr>
        <w:t>2</w:t>
      </w:r>
      <w:r>
        <w:rPr>
          <w:sz w:val="24"/>
          <w:szCs w:val="24"/>
        </w:rPr>
        <w:t xml:space="preserve"> at 5:00 pm</w:t>
      </w:r>
    </w:p>
    <w:p w14:paraId="4F7D1322" w14:textId="2682552E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710A9488" w14:textId="601B91E0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B74978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B74978">
        <w:rPr>
          <w:sz w:val="24"/>
          <w:szCs w:val="24"/>
        </w:rPr>
        <w:t>Wooten</w:t>
      </w:r>
      <w:r>
        <w:rPr>
          <w:sz w:val="24"/>
          <w:szCs w:val="24"/>
        </w:rPr>
        <w:t xml:space="preserve"> to adjourn the meeting at </w:t>
      </w:r>
      <w:r w:rsidR="00B74978">
        <w:rPr>
          <w:sz w:val="24"/>
          <w:szCs w:val="24"/>
        </w:rPr>
        <w:t>5:35</w:t>
      </w:r>
      <w:r w:rsidR="0022516B">
        <w:rPr>
          <w:sz w:val="24"/>
          <w:szCs w:val="24"/>
        </w:rPr>
        <w:t xml:space="preserve"> </w:t>
      </w:r>
      <w:r>
        <w:rPr>
          <w:sz w:val="24"/>
          <w:szCs w:val="24"/>
        </w:rPr>
        <w:t>pm.  Motion carried unanimously.</w:t>
      </w:r>
    </w:p>
    <w:p w14:paraId="634D70E6" w14:textId="77777777" w:rsidR="00C75DB2" w:rsidRPr="00C75DB2" w:rsidRDefault="00C75DB2" w:rsidP="000A6C31">
      <w:pPr>
        <w:pStyle w:val="NoSpacing"/>
        <w:rPr>
          <w:sz w:val="24"/>
          <w:szCs w:val="24"/>
        </w:rPr>
      </w:pPr>
    </w:p>
    <w:p w14:paraId="5B501737" w14:textId="1AEA4AED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4B2D766A" w14:textId="29492FD4" w:rsidR="00D010AA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D010AA" w:rsidSect="0078666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20855"/>
    <w:rsid w:val="00036F54"/>
    <w:rsid w:val="00062038"/>
    <w:rsid w:val="00080F73"/>
    <w:rsid w:val="000A02E1"/>
    <w:rsid w:val="000A30EE"/>
    <w:rsid w:val="000A6C31"/>
    <w:rsid w:val="000B0416"/>
    <w:rsid w:val="000E1787"/>
    <w:rsid w:val="000E6E59"/>
    <w:rsid w:val="000F793C"/>
    <w:rsid w:val="00103539"/>
    <w:rsid w:val="00121D0E"/>
    <w:rsid w:val="00132B68"/>
    <w:rsid w:val="00132F31"/>
    <w:rsid w:val="00147301"/>
    <w:rsid w:val="00165AF6"/>
    <w:rsid w:val="001767DE"/>
    <w:rsid w:val="00191F49"/>
    <w:rsid w:val="001A6B90"/>
    <w:rsid w:val="001C771B"/>
    <w:rsid w:val="001D24CE"/>
    <w:rsid w:val="001E6D9A"/>
    <w:rsid w:val="001F3A3D"/>
    <w:rsid w:val="002033B0"/>
    <w:rsid w:val="00215DCD"/>
    <w:rsid w:val="00217589"/>
    <w:rsid w:val="0022516B"/>
    <w:rsid w:val="002528C5"/>
    <w:rsid w:val="0025665E"/>
    <w:rsid w:val="002601B2"/>
    <w:rsid w:val="002606C4"/>
    <w:rsid w:val="00273B61"/>
    <w:rsid w:val="00284FBC"/>
    <w:rsid w:val="002973AB"/>
    <w:rsid w:val="002C1EA5"/>
    <w:rsid w:val="002C7DCD"/>
    <w:rsid w:val="002D6C30"/>
    <w:rsid w:val="00311C64"/>
    <w:rsid w:val="00323323"/>
    <w:rsid w:val="00332D4A"/>
    <w:rsid w:val="00335C8D"/>
    <w:rsid w:val="00355F81"/>
    <w:rsid w:val="003625E9"/>
    <w:rsid w:val="003A6FFD"/>
    <w:rsid w:val="003D458B"/>
    <w:rsid w:val="003E2EFD"/>
    <w:rsid w:val="003F707A"/>
    <w:rsid w:val="00400723"/>
    <w:rsid w:val="00437E5F"/>
    <w:rsid w:val="00477AB5"/>
    <w:rsid w:val="00497448"/>
    <w:rsid w:val="004B4831"/>
    <w:rsid w:val="004E1ABA"/>
    <w:rsid w:val="004E77E4"/>
    <w:rsid w:val="0050045D"/>
    <w:rsid w:val="00501FAF"/>
    <w:rsid w:val="00531CA5"/>
    <w:rsid w:val="005379DA"/>
    <w:rsid w:val="005671F2"/>
    <w:rsid w:val="005A0E91"/>
    <w:rsid w:val="005A62A8"/>
    <w:rsid w:val="005F33C1"/>
    <w:rsid w:val="00632431"/>
    <w:rsid w:val="006343C4"/>
    <w:rsid w:val="00652B28"/>
    <w:rsid w:val="00653350"/>
    <w:rsid w:val="00661B21"/>
    <w:rsid w:val="00692A3C"/>
    <w:rsid w:val="006A37CC"/>
    <w:rsid w:val="0070054F"/>
    <w:rsid w:val="00714318"/>
    <w:rsid w:val="00716E7C"/>
    <w:rsid w:val="007237FD"/>
    <w:rsid w:val="007542DA"/>
    <w:rsid w:val="007736E9"/>
    <w:rsid w:val="0078567B"/>
    <w:rsid w:val="0078666E"/>
    <w:rsid w:val="007A6861"/>
    <w:rsid w:val="007B0B8D"/>
    <w:rsid w:val="007C001C"/>
    <w:rsid w:val="007E637F"/>
    <w:rsid w:val="00804354"/>
    <w:rsid w:val="0083148E"/>
    <w:rsid w:val="00834A28"/>
    <w:rsid w:val="008536BF"/>
    <w:rsid w:val="008631FC"/>
    <w:rsid w:val="008800D8"/>
    <w:rsid w:val="008C5A32"/>
    <w:rsid w:val="008C5BFD"/>
    <w:rsid w:val="008D0B9F"/>
    <w:rsid w:val="008D57DA"/>
    <w:rsid w:val="008D6118"/>
    <w:rsid w:val="008F282C"/>
    <w:rsid w:val="00942477"/>
    <w:rsid w:val="009578AD"/>
    <w:rsid w:val="00974ADD"/>
    <w:rsid w:val="00975A0B"/>
    <w:rsid w:val="009D124F"/>
    <w:rsid w:val="009E3D1F"/>
    <w:rsid w:val="00A10ADE"/>
    <w:rsid w:val="00A24811"/>
    <w:rsid w:val="00A428EA"/>
    <w:rsid w:val="00A52EDA"/>
    <w:rsid w:val="00A538C4"/>
    <w:rsid w:val="00AA7795"/>
    <w:rsid w:val="00AB48A7"/>
    <w:rsid w:val="00AC2E7E"/>
    <w:rsid w:val="00AE1CDC"/>
    <w:rsid w:val="00AE644E"/>
    <w:rsid w:val="00AF560C"/>
    <w:rsid w:val="00B37A93"/>
    <w:rsid w:val="00B74978"/>
    <w:rsid w:val="00B838A9"/>
    <w:rsid w:val="00B861C2"/>
    <w:rsid w:val="00B92666"/>
    <w:rsid w:val="00BA1369"/>
    <w:rsid w:val="00BA2051"/>
    <w:rsid w:val="00BA5E14"/>
    <w:rsid w:val="00BA6B98"/>
    <w:rsid w:val="00BA7922"/>
    <w:rsid w:val="00BB1324"/>
    <w:rsid w:val="00BB3509"/>
    <w:rsid w:val="00BF7C96"/>
    <w:rsid w:val="00C27F80"/>
    <w:rsid w:val="00C51DA1"/>
    <w:rsid w:val="00C562F8"/>
    <w:rsid w:val="00C6307A"/>
    <w:rsid w:val="00C6483F"/>
    <w:rsid w:val="00C75DB2"/>
    <w:rsid w:val="00C91CC7"/>
    <w:rsid w:val="00CB6FC2"/>
    <w:rsid w:val="00CC2A11"/>
    <w:rsid w:val="00CE67E0"/>
    <w:rsid w:val="00CF2CD3"/>
    <w:rsid w:val="00D010AA"/>
    <w:rsid w:val="00D208AB"/>
    <w:rsid w:val="00D20E69"/>
    <w:rsid w:val="00D3318B"/>
    <w:rsid w:val="00D75B38"/>
    <w:rsid w:val="00D918FA"/>
    <w:rsid w:val="00DC5CC3"/>
    <w:rsid w:val="00DD7A67"/>
    <w:rsid w:val="00DF2861"/>
    <w:rsid w:val="00E154D6"/>
    <w:rsid w:val="00E86321"/>
    <w:rsid w:val="00EA4DEC"/>
    <w:rsid w:val="00EB4E6A"/>
    <w:rsid w:val="00EB6D28"/>
    <w:rsid w:val="00EC1356"/>
    <w:rsid w:val="00EE76FB"/>
    <w:rsid w:val="00F079BF"/>
    <w:rsid w:val="00F7728F"/>
    <w:rsid w:val="00F772B5"/>
    <w:rsid w:val="00F77B05"/>
    <w:rsid w:val="00F90FEF"/>
    <w:rsid w:val="00FC03BD"/>
    <w:rsid w:val="00FC1601"/>
    <w:rsid w:val="00F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5</cp:revision>
  <cp:lastPrinted>2019-08-15T12:22:00Z</cp:lastPrinted>
  <dcterms:created xsi:type="dcterms:W3CDTF">2022-10-11T17:48:00Z</dcterms:created>
  <dcterms:modified xsi:type="dcterms:W3CDTF">2022-10-12T21:21:00Z</dcterms:modified>
</cp:coreProperties>
</file>